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08" w:rsidRPr="00887C22" w:rsidRDefault="00887C22" w:rsidP="00887C2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C22">
        <w:rPr>
          <w:rFonts w:ascii="Times New Roman" w:hAnsi="Times New Roman" w:cs="Times New Roman"/>
          <w:b/>
          <w:sz w:val="28"/>
          <w:szCs w:val="24"/>
        </w:rPr>
        <w:t>TÍTULO: COMPLEMENTO</w:t>
      </w:r>
    </w:p>
    <w:p w:rsidR="00887C22" w:rsidRPr="00887C22" w:rsidRDefault="00887C22" w:rsidP="00887C2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C22">
        <w:rPr>
          <w:rFonts w:ascii="Times New Roman" w:hAnsi="Times New Roman" w:cs="Times New Roman"/>
          <w:b/>
          <w:sz w:val="24"/>
          <w:szCs w:val="24"/>
        </w:rPr>
        <w:t>Nome Sobrenome</w:t>
      </w:r>
      <w:r w:rsidRPr="00887C2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</w:p>
    <w:p w:rsidR="00887C22" w:rsidRPr="00887C22" w:rsidRDefault="00887C22" w:rsidP="00887C2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C22">
        <w:rPr>
          <w:rFonts w:ascii="Times New Roman" w:hAnsi="Times New Roman" w:cs="Times New Roman"/>
          <w:b/>
          <w:sz w:val="24"/>
          <w:szCs w:val="24"/>
        </w:rPr>
        <w:t>Nome Sobrenome</w:t>
      </w:r>
      <w:r w:rsidR="001860CE" w:rsidRPr="001860CE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customMarkFollows="1" w:id="2"/>
        <w:sym w:font="Symbol" w:char="F02A"/>
      </w:r>
      <w:r w:rsidR="001860CE" w:rsidRPr="001860CE">
        <w:rPr>
          <w:rStyle w:val="Refdenotaderodap"/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887C22" w:rsidRPr="00887C22" w:rsidRDefault="00887C22" w:rsidP="00507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87C22" w:rsidRPr="00887C22" w:rsidRDefault="00887C22" w:rsidP="00887C2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22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887C22" w:rsidRPr="001860CE" w:rsidRDefault="00887C22" w:rsidP="00887C22">
      <w:pPr>
        <w:spacing w:after="120" w:line="240" w:lineRule="auto"/>
        <w:rPr>
          <w:rFonts w:ascii="Times New Roman" w:hAnsi="Times New Roman" w:cs="Times New Roman"/>
          <w:szCs w:val="24"/>
        </w:rPr>
      </w:pPr>
      <w:proofErr w:type="gramStart"/>
      <w:r w:rsidRPr="001860CE">
        <w:rPr>
          <w:rFonts w:ascii="Times New Roman" w:hAnsi="Times New Roman" w:cs="Times New Roman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887C22" w:rsidRDefault="00887C22" w:rsidP="00887C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C22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87C22">
        <w:rPr>
          <w:rFonts w:ascii="Times New Roman" w:hAnsi="Times New Roman" w:cs="Times New Roman"/>
          <w:sz w:val="24"/>
          <w:szCs w:val="24"/>
        </w:rPr>
        <w:t>: XXXXXXX; XXXXXX; XXXXXX.</w:t>
      </w:r>
    </w:p>
    <w:p w:rsidR="00694D35" w:rsidRPr="00887C22" w:rsidRDefault="00694D35" w:rsidP="00887C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87C22" w:rsidRPr="00887C22" w:rsidRDefault="00887C22" w:rsidP="00887C22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C22">
        <w:rPr>
          <w:rFonts w:ascii="Times New Roman" w:hAnsi="Times New Roman" w:cs="Times New Roman"/>
          <w:b/>
          <w:sz w:val="24"/>
          <w:szCs w:val="24"/>
        </w:rPr>
        <w:t>1 CONTEXTUALIZAÇÃO DO RELATO</w:t>
      </w:r>
    </w:p>
    <w:p w:rsidR="00887C22" w:rsidRDefault="00887C22" w:rsidP="001860C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C2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186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ontendo informações sobre a instituição, o público-alvo e, preferencialmente, a articulação </w:t>
      </w:r>
      <w:r w:rsidR="00186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a literatura especializada).</w:t>
      </w:r>
    </w:p>
    <w:p w:rsidR="001860CE" w:rsidRDefault="001860CE" w:rsidP="001860C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C2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ontendo informações sobre a instituição, o público-alvo e, preferencialmente, a articulação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a literatura especializada).</w:t>
      </w:r>
    </w:p>
    <w:p w:rsidR="001860CE" w:rsidRDefault="001860CE" w:rsidP="00887C22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0CE" w:rsidRDefault="001860CE" w:rsidP="001860CE">
      <w:pPr>
        <w:spacing w:before="240" w:after="24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887C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DETALHAMENTO DAS ATIVIDADES</w:t>
      </w:r>
      <w:r w:rsidRPr="00887C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87C22" w:rsidRDefault="001860CE" w:rsidP="001860C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87C22"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rincipal parte do texto, corresponde à exposição ordenada e pormenorizada do assunto, podendo ser subdividido em seções e subseções que variam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função da abordagem do tema.</w:t>
      </w:r>
    </w:p>
    <w:p w:rsidR="001860CE" w:rsidRDefault="001860CE" w:rsidP="001860C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rincipal parte do texto, corresponde à exposição ordenada e pormenorizada do assunto, podendo ser subdividido em seções e subseções que variam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função da abordagem do tema</w:t>
      </w:r>
      <w:r w:rsidR="00694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23AD" w:rsidRDefault="001C23AD" w:rsidP="001860C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3AD" w:rsidRDefault="001C23AD" w:rsidP="001C23AD">
      <w:pPr>
        <w:rPr>
          <w:rFonts w:ascii="Times New Roman" w:hAnsi="Times New Roman" w:cs="Times New Roman"/>
          <w:sz w:val="24"/>
          <w:szCs w:val="24"/>
        </w:rPr>
      </w:pPr>
    </w:p>
    <w:p w:rsidR="00694D35" w:rsidRPr="001C23AD" w:rsidRDefault="001C23AD" w:rsidP="001C23AD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D35" w:rsidRDefault="00694D35" w:rsidP="00694D35">
      <w:pPr>
        <w:keepNext/>
        <w:spacing w:after="120" w:line="240" w:lineRule="auto"/>
        <w:jc w:val="center"/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18BE7502" wp14:editId="5D9B9BE0">
            <wp:extent cx="1626235" cy="16262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mposio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35" w:rsidRPr="00694D35" w:rsidRDefault="00694D35" w:rsidP="00694D35">
      <w:pPr>
        <w:pStyle w:val="Legenda"/>
        <w:spacing w:after="120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t xml:space="preserve">Figura </w:t>
      </w: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fldChar w:fldCharType="begin"/>
      </w: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instrText xml:space="preserve"> SEQ Figura \* ARABIC </w:instrText>
      </w: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fldChar w:fldCharType="separate"/>
      </w:r>
      <w:r w:rsidRPr="00694D35">
        <w:rPr>
          <w:rFonts w:ascii="Times New Roman" w:hAnsi="Times New Roman" w:cs="Times New Roman"/>
          <w:b/>
          <w:i w:val="0"/>
          <w:noProof/>
          <w:color w:val="auto"/>
          <w:sz w:val="20"/>
        </w:rPr>
        <w:t>1</w:t>
      </w: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fldChar w:fldCharType="end"/>
      </w: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t>:</w:t>
      </w:r>
      <w:r w:rsidRPr="00694D35">
        <w:rPr>
          <w:rFonts w:ascii="Times New Roman" w:hAnsi="Times New Roman" w:cs="Times New Roman"/>
          <w:i w:val="0"/>
          <w:color w:val="auto"/>
          <w:sz w:val="20"/>
        </w:rPr>
        <w:t xml:space="preserve"> Logo do Evento. </w:t>
      </w:r>
    </w:p>
    <w:p w:rsidR="00694D35" w:rsidRPr="00694D35" w:rsidRDefault="00694D35" w:rsidP="00694D35">
      <w:pPr>
        <w:pStyle w:val="Legenda"/>
        <w:spacing w:after="120"/>
        <w:jc w:val="center"/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4"/>
          <w:shd w:val="clear" w:color="auto" w:fill="FFFFFF"/>
        </w:rPr>
      </w:pP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t>Fonte:</w:t>
      </w:r>
      <w:r w:rsidRPr="00694D35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proofErr w:type="spellStart"/>
      <w:r w:rsidRPr="00694D35">
        <w:rPr>
          <w:rFonts w:ascii="Times New Roman" w:hAnsi="Times New Roman" w:cs="Times New Roman"/>
          <w:i w:val="0"/>
          <w:color w:val="auto"/>
          <w:sz w:val="20"/>
        </w:rPr>
        <w:t>Educiama</w:t>
      </w:r>
      <w:proofErr w:type="spellEnd"/>
      <w:r w:rsidRPr="00694D35">
        <w:rPr>
          <w:rFonts w:ascii="Times New Roman" w:hAnsi="Times New Roman" w:cs="Times New Roman"/>
          <w:i w:val="0"/>
          <w:color w:val="auto"/>
          <w:sz w:val="20"/>
        </w:rPr>
        <w:t xml:space="preserve"> (2016).</w:t>
      </w:r>
    </w:p>
    <w:p w:rsidR="001860CE" w:rsidRDefault="001860CE" w:rsidP="001860CE">
      <w:pPr>
        <w:spacing w:after="24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0CE" w:rsidRDefault="001860CE" w:rsidP="001860CE">
      <w:pPr>
        <w:spacing w:before="240" w:after="24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887C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ANÁLISE E DISCUSSÃO DO RELATO</w:t>
      </w:r>
      <w:r w:rsidRPr="00887C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87C22" w:rsidRDefault="001860CE" w:rsidP="001860C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887C22"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onsidera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ções críticas da experiência.</w:t>
      </w:r>
    </w:p>
    <w:p w:rsidR="00661F9D" w:rsidRDefault="00661F9D" w:rsidP="001860C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F9D" w:rsidRPr="00661F9D" w:rsidRDefault="00661F9D" w:rsidP="00661F9D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Tabela 1</w:t>
      </w:r>
      <w:r w:rsidRPr="00661F9D">
        <w:rPr>
          <w:rFonts w:ascii="Times New Roman" w:hAnsi="Times New Roman" w:cs="Times New Roman"/>
          <w:b/>
          <w:sz w:val="20"/>
          <w:szCs w:val="24"/>
        </w:rPr>
        <w:t>:</w:t>
      </w:r>
      <w:r w:rsidRPr="00661F9D">
        <w:rPr>
          <w:rFonts w:ascii="Times New Roman" w:hAnsi="Times New Roman" w:cs="Times New Roman"/>
          <w:sz w:val="20"/>
          <w:szCs w:val="24"/>
        </w:rPr>
        <w:t xml:space="preserve"> Unidades Acadêmicas e cursos de licenciatura em Ciências da Natureza na UFAM em Manaus.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2510"/>
      </w:tblGrid>
      <w:tr w:rsidR="00661F9D" w:rsidRPr="00661F9D" w:rsidTr="00661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661F9D" w:rsidRPr="00661F9D" w:rsidRDefault="00661F9D" w:rsidP="00014FE5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Unidades Acadêmicas</w:t>
            </w:r>
          </w:p>
        </w:tc>
        <w:tc>
          <w:tcPr>
            <w:tcW w:w="2510" w:type="dxa"/>
          </w:tcPr>
          <w:p w:rsidR="00661F9D" w:rsidRPr="00661F9D" w:rsidRDefault="00661F9D" w:rsidP="00014FE5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Cursos de Licenciatura</w:t>
            </w:r>
          </w:p>
        </w:tc>
      </w:tr>
      <w:tr w:rsidR="00661F9D" w:rsidRPr="00661F9D" w:rsidTr="0066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 w:val="restart"/>
          </w:tcPr>
          <w:p w:rsidR="00661F9D" w:rsidRPr="00661F9D" w:rsidRDefault="00661F9D" w:rsidP="00014FE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Instituto de Ciências Biológicas – ICB</w:t>
            </w:r>
          </w:p>
        </w:tc>
        <w:tc>
          <w:tcPr>
            <w:tcW w:w="2510" w:type="dxa"/>
          </w:tcPr>
          <w:p w:rsidR="00661F9D" w:rsidRPr="00661F9D" w:rsidRDefault="00661F9D" w:rsidP="00014FE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Ciências Biológicas</w:t>
            </w:r>
          </w:p>
        </w:tc>
      </w:tr>
      <w:tr w:rsidR="00661F9D" w:rsidRPr="00661F9D" w:rsidTr="00661F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/>
          </w:tcPr>
          <w:p w:rsidR="00661F9D" w:rsidRPr="00661F9D" w:rsidRDefault="00661F9D" w:rsidP="00014FE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</w:tcPr>
          <w:p w:rsidR="00661F9D" w:rsidRPr="00661F9D" w:rsidRDefault="00661F9D" w:rsidP="00014FE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Ciências Naturais</w:t>
            </w:r>
          </w:p>
        </w:tc>
      </w:tr>
      <w:tr w:rsidR="00661F9D" w:rsidRPr="00661F9D" w:rsidTr="0066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 w:val="restart"/>
          </w:tcPr>
          <w:p w:rsidR="00661F9D" w:rsidRPr="00661F9D" w:rsidRDefault="00661F9D" w:rsidP="00014FE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Instituto de Ciências Exatas – ICE</w:t>
            </w:r>
          </w:p>
        </w:tc>
        <w:tc>
          <w:tcPr>
            <w:tcW w:w="2510" w:type="dxa"/>
          </w:tcPr>
          <w:p w:rsidR="00661F9D" w:rsidRPr="00661F9D" w:rsidRDefault="00661F9D" w:rsidP="00014FE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Física</w:t>
            </w:r>
          </w:p>
        </w:tc>
      </w:tr>
      <w:tr w:rsidR="00661F9D" w:rsidRPr="00661F9D" w:rsidTr="00661F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/>
          </w:tcPr>
          <w:p w:rsidR="00661F9D" w:rsidRPr="00661F9D" w:rsidRDefault="00661F9D" w:rsidP="00014FE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</w:tcPr>
          <w:p w:rsidR="00661F9D" w:rsidRPr="00661F9D" w:rsidRDefault="00661F9D" w:rsidP="00014FE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Matemática</w:t>
            </w:r>
          </w:p>
        </w:tc>
      </w:tr>
      <w:tr w:rsidR="00661F9D" w:rsidRPr="00661F9D" w:rsidTr="0066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/>
          </w:tcPr>
          <w:p w:rsidR="00661F9D" w:rsidRPr="00661F9D" w:rsidRDefault="00661F9D" w:rsidP="00014FE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</w:tcPr>
          <w:p w:rsidR="00661F9D" w:rsidRPr="00661F9D" w:rsidRDefault="00661F9D" w:rsidP="00014FE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Química</w:t>
            </w:r>
          </w:p>
        </w:tc>
      </w:tr>
      <w:tr w:rsidR="00661F9D" w:rsidRPr="00661F9D" w:rsidTr="00661F9D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661F9D" w:rsidRPr="00661F9D" w:rsidRDefault="00661F9D" w:rsidP="00014FE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Faculdade de Educação - FACED</w:t>
            </w:r>
          </w:p>
        </w:tc>
        <w:tc>
          <w:tcPr>
            <w:tcW w:w="2510" w:type="dxa"/>
          </w:tcPr>
          <w:p w:rsidR="00661F9D" w:rsidRPr="00661F9D" w:rsidRDefault="00661F9D" w:rsidP="00014FE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Pedagogia</w:t>
            </w:r>
          </w:p>
        </w:tc>
      </w:tr>
    </w:tbl>
    <w:p w:rsidR="000F292B" w:rsidRPr="00694D35" w:rsidRDefault="000F292B" w:rsidP="000F292B">
      <w:pPr>
        <w:pStyle w:val="Legenda"/>
        <w:spacing w:after="120"/>
        <w:jc w:val="center"/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4"/>
          <w:shd w:val="clear" w:color="auto" w:fill="FFFFFF"/>
        </w:rPr>
      </w:pP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t>Fonte:</w:t>
      </w:r>
      <w:r w:rsidRPr="00694D35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proofErr w:type="spellStart"/>
      <w:r w:rsidRPr="00694D35">
        <w:rPr>
          <w:rFonts w:ascii="Times New Roman" w:hAnsi="Times New Roman" w:cs="Times New Roman"/>
          <w:i w:val="0"/>
          <w:color w:val="auto"/>
          <w:sz w:val="20"/>
        </w:rPr>
        <w:t>Educiama</w:t>
      </w:r>
      <w:proofErr w:type="spellEnd"/>
      <w:r w:rsidRPr="00694D35">
        <w:rPr>
          <w:rFonts w:ascii="Times New Roman" w:hAnsi="Times New Roman" w:cs="Times New Roman"/>
          <w:i w:val="0"/>
          <w:color w:val="auto"/>
          <w:sz w:val="20"/>
        </w:rPr>
        <w:t xml:space="preserve"> (2016).</w:t>
      </w:r>
    </w:p>
    <w:p w:rsidR="00661F9D" w:rsidRDefault="00661F9D" w:rsidP="001860C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0CE" w:rsidRDefault="001860CE" w:rsidP="001860CE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onsidera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ções críticas da experiência.</w:t>
      </w:r>
    </w:p>
    <w:p w:rsidR="00661F9D" w:rsidRPr="00661F9D" w:rsidRDefault="00661F9D" w:rsidP="00661F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5"/>
        <w:gridCol w:w="2510"/>
      </w:tblGrid>
      <w:tr w:rsidR="00661F9D" w:rsidRPr="00661F9D" w:rsidTr="00014FE5"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b/>
                <w:sz w:val="20"/>
                <w:szCs w:val="24"/>
              </w:rPr>
              <w:t>Unidades Acadêmicas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b/>
                <w:sz w:val="20"/>
                <w:szCs w:val="24"/>
              </w:rPr>
              <w:t>Cursos de Licenciatura</w:t>
            </w:r>
          </w:p>
        </w:tc>
      </w:tr>
      <w:tr w:rsidR="00661F9D" w:rsidRPr="00661F9D" w:rsidTr="00014FE5">
        <w:tc>
          <w:tcPr>
            <w:tcW w:w="2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Instituto de Ciências Biológicas – ICB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Ciências Biológicas</w:t>
            </w:r>
          </w:p>
        </w:tc>
      </w:tr>
      <w:tr w:rsidR="00661F9D" w:rsidRPr="00661F9D" w:rsidTr="00014FE5">
        <w:tc>
          <w:tcPr>
            <w:tcW w:w="2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Ciências Naturais</w:t>
            </w:r>
          </w:p>
        </w:tc>
      </w:tr>
      <w:tr w:rsidR="00661F9D" w:rsidRPr="00661F9D" w:rsidTr="00014FE5">
        <w:tc>
          <w:tcPr>
            <w:tcW w:w="2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Instituto de Ciências Exatas – ICE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Física</w:t>
            </w:r>
          </w:p>
        </w:tc>
      </w:tr>
      <w:tr w:rsidR="00661F9D" w:rsidRPr="00661F9D" w:rsidTr="00014FE5">
        <w:tc>
          <w:tcPr>
            <w:tcW w:w="2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Matemática</w:t>
            </w:r>
          </w:p>
        </w:tc>
      </w:tr>
      <w:tr w:rsidR="00661F9D" w:rsidRPr="00661F9D" w:rsidTr="00014FE5">
        <w:trPr>
          <w:trHeight w:val="506"/>
        </w:trPr>
        <w:tc>
          <w:tcPr>
            <w:tcW w:w="2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Química</w:t>
            </w:r>
          </w:p>
        </w:tc>
      </w:tr>
      <w:tr w:rsidR="00661F9D" w:rsidRPr="00661F9D" w:rsidTr="00014FE5">
        <w:trPr>
          <w:trHeight w:val="506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Faculdade de Educação - FACED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1F9D" w:rsidRPr="00661F9D" w:rsidRDefault="00661F9D" w:rsidP="00014F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61F9D">
              <w:rPr>
                <w:rFonts w:ascii="Times New Roman" w:hAnsi="Times New Roman" w:cs="Times New Roman"/>
                <w:sz w:val="20"/>
                <w:szCs w:val="24"/>
              </w:rPr>
              <w:t>Pedagogia</w:t>
            </w:r>
          </w:p>
        </w:tc>
      </w:tr>
    </w:tbl>
    <w:p w:rsidR="00661F9D" w:rsidRDefault="00661F9D" w:rsidP="00661F9D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Quadro 1</w:t>
      </w:r>
      <w:r w:rsidRPr="00661F9D">
        <w:rPr>
          <w:rFonts w:ascii="Times New Roman" w:hAnsi="Times New Roman" w:cs="Times New Roman"/>
          <w:b/>
          <w:sz w:val="20"/>
          <w:szCs w:val="24"/>
        </w:rPr>
        <w:t>:</w:t>
      </w:r>
      <w:r w:rsidRPr="00661F9D">
        <w:rPr>
          <w:rFonts w:ascii="Times New Roman" w:hAnsi="Times New Roman" w:cs="Times New Roman"/>
          <w:sz w:val="20"/>
          <w:szCs w:val="24"/>
        </w:rPr>
        <w:t xml:space="preserve"> Unidades Acadêmicas e cursos de licenciatura em Ciências da Natureza na UFAM em Manaus.</w:t>
      </w:r>
    </w:p>
    <w:p w:rsidR="000F292B" w:rsidRPr="00694D35" w:rsidRDefault="000F292B" w:rsidP="000F292B">
      <w:pPr>
        <w:pStyle w:val="Legenda"/>
        <w:spacing w:after="120"/>
        <w:jc w:val="center"/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4"/>
          <w:shd w:val="clear" w:color="auto" w:fill="FFFFFF"/>
        </w:rPr>
      </w:pPr>
      <w:r w:rsidRPr="00694D35">
        <w:rPr>
          <w:rFonts w:ascii="Times New Roman" w:hAnsi="Times New Roman" w:cs="Times New Roman"/>
          <w:b/>
          <w:i w:val="0"/>
          <w:color w:val="auto"/>
          <w:sz w:val="20"/>
        </w:rPr>
        <w:lastRenderedPageBreak/>
        <w:t>Fonte:</w:t>
      </w:r>
      <w:r w:rsidRPr="00694D35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proofErr w:type="spellStart"/>
      <w:r w:rsidRPr="00694D35">
        <w:rPr>
          <w:rFonts w:ascii="Times New Roman" w:hAnsi="Times New Roman" w:cs="Times New Roman"/>
          <w:i w:val="0"/>
          <w:color w:val="auto"/>
          <w:sz w:val="20"/>
        </w:rPr>
        <w:t>Educiama</w:t>
      </w:r>
      <w:proofErr w:type="spellEnd"/>
      <w:r w:rsidRPr="00694D35">
        <w:rPr>
          <w:rFonts w:ascii="Times New Roman" w:hAnsi="Times New Roman" w:cs="Times New Roman"/>
          <w:i w:val="0"/>
          <w:color w:val="auto"/>
          <w:sz w:val="20"/>
        </w:rPr>
        <w:t xml:space="preserve"> (2016).</w:t>
      </w:r>
    </w:p>
    <w:p w:rsidR="000F292B" w:rsidRPr="00661F9D" w:rsidRDefault="000F292B" w:rsidP="00661F9D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1860CE" w:rsidRDefault="001860CE" w:rsidP="00887C22">
      <w:pPr>
        <w:spacing w:after="24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0CE" w:rsidRDefault="001860CE" w:rsidP="001860CE">
      <w:pPr>
        <w:spacing w:before="240" w:after="24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887C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CONSIDERAÇÕES FINAIS</w:t>
      </w:r>
      <w:r w:rsidRPr="00887C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87C22" w:rsidRDefault="001860CE" w:rsidP="00694D3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887C22"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epercussões da experiência e sugestões de encaminhamentos, </w:t>
      </w:r>
      <w:proofErr w:type="spellStart"/>
      <w:r w:rsidR="00887C22"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etc</w:t>
      </w:r>
      <w:proofErr w:type="spellEnd"/>
      <w:r w:rsidR="00887C22"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podendo ter títulos específicos. As seções do texto não configuram página capitular e são separadas apenas por 2 (dois) espaços (12 pontos). </w:t>
      </w:r>
    </w:p>
    <w:p w:rsidR="00887C22" w:rsidRDefault="00887C22" w:rsidP="00694D3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Das Referências poderão constar, caso presentes, as menções e citações à literatura especializada. Ilustrações, Figuras e Tabelas integram o texto se houver espaço ou, então, são remetidas para </w:t>
      </w:r>
      <w:proofErr w:type="gramStart"/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APÊNDICE(</w:t>
      </w:r>
      <w:proofErr w:type="gramEnd"/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S) – se material elaborado pelo próprio autor – ou ANEXO(S) – se material não elaborado pelo autor -, com títulos centralizados, em maiúsculas e em negrito. Tamanho da página: A4</w:t>
      </w:r>
      <w:r w:rsidR="00694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4D35" w:rsidRPr="00887C22" w:rsidRDefault="00694D35" w:rsidP="00694D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22" w:rsidRPr="001860CE" w:rsidRDefault="001860CE" w:rsidP="001860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0CE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694D35" w:rsidRPr="00887C22" w:rsidRDefault="00694D35" w:rsidP="00694D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Das Referências poderão constar, caso presentes, as menções e citações à literatura especializada. Ilustrações, Figuras e Tabelas integram o texto se houver espaço ou, então, são remetidas para </w:t>
      </w:r>
      <w:proofErr w:type="gramStart"/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APÊNDICE(</w:t>
      </w:r>
      <w:proofErr w:type="gramEnd"/>
      <w:r w:rsidRPr="0088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S) – se material elaborado pelo próprio autor – ou ANEXO(S) – se material não elaborado pelo autor -, com títulos centralizados, em maiúsculas e em negrito. Tamanho da página: A4;</w:t>
      </w:r>
    </w:p>
    <w:p w:rsidR="001860CE" w:rsidRDefault="001860CE" w:rsidP="00507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0D">
        <w:rPr>
          <w:rFonts w:ascii="Times New Roman" w:hAnsi="Times New Roman" w:cs="Times New Roman"/>
          <w:b/>
          <w:sz w:val="24"/>
          <w:szCs w:val="24"/>
        </w:rPr>
        <w:t>LIVRO</w:t>
      </w:r>
    </w:p>
    <w:p w:rsidR="00694D35" w:rsidRPr="001C23AD" w:rsidRDefault="00694D35" w:rsidP="00694D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0D">
        <w:rPr>
          <w:rFonts w:ascii="Times New Roman" w:hAnsi="Times New Roman" w:cs="Times New Roman"/>
          <w:sz w:val="24"/>
          <w:szCs w:val="24"/>
        </w:rPr>
        <w:t xml:space="preserve">BOUDIEU, P.; PASSERON, J. C. </w:t>
      </w:r>
      <w:r w:rsidRPr="00DD5D0D">
        <w:rPr>
          <w:rFonts w:ascii="Times New Roman" w:hAnsi="Times New Roman" w:cs="Times New Roman"/>
          <w:b/>
          <w:sz w:val="24"/>
          <w:szCs w:val="24"/>
        </w:rPr>
        <w:t>A reprodução: elementos para uma teoria do sistema de ensino</w:t>
      </w:r>
      <w:r w:rsidRPr="00DD5D0D">
        <w:rPr>
          <w:rFonts w:ascii="Times New Roman" w:hAnsi="Times New Roman" w:cs="Times New Roman"/>
          <w:sz w:val="24"/>
          <w:szCs w:val="24"/>
        </w:rPr>
        <w:t xml:space="preserve">. Tradução de Reynaldo Baião; Revisão de Pedro Benjamin Garcia e Ana Maria Baeta. </w:t>
      </w:r>
      <w:r w:rsidRPr="001C23AD">
        <w:rPr>
          <w:rFonts w:ascii="Times New Roman" w:hAnsi="Times New Roman" w:cs="Times New Roman"/>
          <w:sz w:val="24"/>
          <w:szCs w:val="24"/>
        </w:rPr>
        <w:t>Petrópolis: Vozes, 2008.</w:t>
      </w: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0D">
        <w:rPr>
          <w:rFonts w:ascii="Times New Roman" w:hAnsi="Times New Roman" w:cs="Times New Roman"/>
          <w:b/>
          <w:sz w:val="24"/>
          <w:szCs w:val="24"/>
        </w:rPr>
        <w:t>CAPÍTULO DE LIVRO</w:t>
      </w:r>
    </w:p>
    <w:p w:rsidR="00694D35" w:rsidRPr="00DD5D0D" w:rsidRDefault="00694D35" w:rsidP="00DD5D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0D">
        <w:rPr>
          <w:rFonts w:ascii="Times New Roman" w:hAnsi="Times New Roman" w:cs="Times New Roman"/>
          <w:sz w:val="24"/>
          <w:szCs w:val="24"/>
        </w:rPr>
        <w:t>ALMEIDA, M. I.; PIMENTA, S. G. A construção da pedagogia universitária no âmbito da Universidade de São Paulo. In: PIMENTA, S. G.; ALMEIDA, M. I. (</w:t>
      </w:r>
      <w:proofErr w:type="spellStart"/>
      <w:r w:rsidRPr="00DD5D0D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DD5D0D">
        <w:rPr>
          <w:rFonts w:ascii="Times New Roman" w:hAnsi="Times New Roman" w:cs="Times New Roman"/>
          <w:sz w:val="24"/>
          <w:szCs w:val="24"/>
        </w:rPr>
        <w:t xml:space="preserve">.). </w:t>
      </w:r>
      <w:r w:rsidRPr="00DD5D0D">
        <w:rPr>
          <w:rFonts w:ascii="Times New Roman" w:hAnsi="Times New Roman" w:cs="Times New Roman"/>
          <w:b/>
          <w:sz w:val="24"/>
          <w:szCs w:val="24"/>
        </w:rPr>
        <w:t>Pedagogia universitária</w:t>
      </w:r>
      <w:r w:rsidRPr="00DD5D0D">
        <w:rPr>
          <w:rFonts w:ascii="Times New Roman" w:hAnsi="Times New Roman" w:cs="Times New Roman"/>
          <w:sz w:val="24"/>
          <w:szCs w:val="24"/>
        </w:rPr>
        <w:t>: caminhos para a formação de professores. São Paulo: Cortez, 2011. p. 19-43.</w:t>
      </w: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0D">
        <w:rPr>
          <w:rFonts w:ascii="Times New Roman" w:hAnsi="Times New Roman" w:cs="Times New Roman"/>
          <w:b/>
          <w:sz w:val="24"/>
          <w:szCs w:val="24"/>
        </w:rPr>
        <w:t>ARTIGO DE REVISTA CIENTÍFICA</w:t>
      </w:r>
    </w:p>
    <w:p w:rsidR="00694D35" w:rsidRPr="00DD5D0D" w:rsidRDefault="00694D35" w:rsidP="00DD5D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0D">
        <w:rPr>
          <w:rFonts w:ascii="Times New Roman" w:hAnsi="Times New Roman" w:cs="Times New Roman"/>
          <w:sz w:val="24"/>
          <w:szCs w:val="24"/>
        </w:rPr>
        <w:t xml:space="preserve">JACOBUCCI, D. F. C. Contribuição dos espaços não-formais de educação para a formação da cultura científica. </w:t>
      </w:r>
      <w:r w:rsidRPr="00DD5D0D">
        <w:rPr>
          <w:rFonts w:ascii="Times New Roman" w:hAnsi="Times New Roman" w:cs="Times New Roman"/>
          <w:b/>
          <w:bCs/>
          <w:sz w:val="24"/>
          <w:szCs w:val="24"/>
        </w:rPr>
        <w:t>Revista em Expansão</w:t>
      </w:r>
      <w:r w:rsidRPr="00DD5D0D">
        <w:rPr>
          <w:rFonts w:ascii="Times New Roman" w:hAnsi="Times New Roman" w:cs="Times New Roman"/>
          <w:sz w:val="24"/>
          <w:szCs w:val="24"/>
        </w:rPr>
        <w:t>. Uberlândia, v. 7, p. 57-66, 2008.</w:t>
      </w:r>
      <w:r w:rsidR="00DD5D0D" w:rsidRPr="00DD5D0D">
        <w:rPr>
          <w:rFonts w:ascii="Times New Roman" w:hAnsi="Times New Roman" w:cs="Times New Roman"/>
          <w:sz w:val="24"/>
          <w:szCs w:val="24"/>
        </w:rPr>
        <w:t xml:space="preserve"> Disponível em: </w:t>
      </w:r>
      <w:r w:rsidR="006B06EB">
        <w:rPr>
          <w:rFonts w:ascii="Times New Roman" w:hAnsi="Times New Roman" w:cs="Times New Roman"/>
          <w:sz w:val="24"/>
          <w:szCs w:val="24"/>
        </w:rPr>
        <w:t>&lt;</w:t>
      </w:r>
      <w:r w:rsidR="006B06EB" w:rsidRPr="006B06EB">
        <w:t xml:space="preserve"> </w:t>
      </w:r>
      <w:hyperlink r:id="rId8" w:history="1">
        <w:r w:rsidR="006B06EB" w:rsidRPr="00FC2AF6">
          <w:rPr>
            <w:rStyle w:val="Hyperlink"/>
            <w:rFonts w:ascii="Times New Roman" w:hAnsi="Times New Roman" w:cs="Times New Roman"/>
            <w:sz w:val="24"/>
            <w:szCs w:val="24"/>
          </w:rPr>
          <w:t>http://www.seer.ufu.br/index.php/revextensao/issue/view/898</w:t>
        </w:r>
      </w:hyperlink>
      <w:r w:rsidR="006B06EB">
        <w:rPr>
          <w:rFonts w:ascii="Times New Roman" w:hAnsi="Times New Roman" w:cs="Times New Roman"/>
          <w:sz w:val="24"/>
          <w:szCs w:val="24"/>
        </w:rPr>
        <w:t xml:space="preserve">&gt;. </w:t>
      </w:r>
      <w:r w:rsidR="00DD5D0D" w:rsidRPr="00DD5D0D">
        <w:rPr>
          <w:rFonts w:ascii="Times New Roman" w:hAnsi="Times New Roman" w:cs="Times New Roman"/>
          <w:sz w:val="24"/>
          <w:szCs w:val="24"/>
        </w:rPr>
        <w:t>Acessado em 01 dez. 2015.</w:t>
      </w: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0D">
        <w:rPr>
          <w:rFonts w:ascii="Times New Roman" w:hAnsi="Times New Roman" w:cs="Times New Roman"/>
          <w:b/>
          <w:sz w:val="24"/>
          <w:szCs w:val="24"/>
        </w:rPr>
        <w:t>DOCUMENTO INSTITUCIONAL</w:t>
      </w:r>
    </w:p>
    <w:p w:rsidR="00694D35" w:rsidRPr="00DD5D0D" w:rsidRDefault="00694D35" w:rsidP="00DD5D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0D">
        <w:rPr>
          <w:rFonts w:ascii="Times New Roman" w:hAnsi="Times New Roman" w:cs="Times New Roman"/>
          <w:sz w:val="24"/>
          <w:szCs w:val="24"/>
        </w:rPr>
        <w:t xml:space="preserve">INSTITUTO NACIONAL DE ESTUDOS E PESQUISAS EDUCACIONAIS ANÍSIO TEIXEIRA –INEP. Sinopse Estatística da Educação Superior – Graduação. </w:t>
      </w:r>
      <w:r w:rsidRPr="00DD5D0D">
        <w:rPr>
          <w:rFonts w:ascii="Times New Roman" w:hAnsi="Times New Roman" w:cs="Times New Roman"/>
          <w:b/>
          <w:sz w:val="24"/>
          <w:szCs w:val="24"/>
        </w:rPr>
        <w:t>Ano 2008</w:t>
      </w:r>
      <w:r w:rsidRPr="00DD5D0D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9" w:history="1">
        <w:r w:rsidRPr="00DD5D0D">
          <w:rPr>
            <w:rStyle w:val="Hyperlink"/>
            <w:rFonts w:ascii="Times New Roman" w:hAnsi="Times New Roman" w:cs="Times New Roman"/>
            <w:sz w:val="24"/>
            <w:szCs w:val="24"/>
          </w:rPr>
          <w:t>http://portal.inep.gov.br/superior-censosuperior-sinopse</w:t>
        </w:r>
      </w:hyperlink>
      <w:r w:rsidRPr="00DD5D0D">
        <w:rPr>
          <w:rFonts w:ascii="Times New Roman" w:hAnsi="Times New Roman" w:cs="Times New Roman"/>
          <w:sz w:val="24"/>
          <w:szCs w:val="24"/>
        </w:rPr>
        <w:t>. Acessado em 10 dez. 2015.</w:t>
      </w: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0D">
        <w:rPr>
          <w:rFonts w:ascii="Times New Roman" w:hAnsi="Times New Roman" w:cs="Times New Roman"/>
          <w:b/>
          <w:sz w:val="24"/>
          <w:szCs w:val="24"/>
        </w:rPr>
        <w:t>LEI</w:t>
      </w:r>
    </w:p>
    <w:p w:rsidR="00694D35" w:rsidRPr="001C23AD" w:rsidRDefault="00694D35" w:rsidP="00DD5D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0D">
        <w:rPr>
          <w:rFonts w:ascii="Times New Roman" w:hAnsi="Times New Roman" w:cs="Times New Roman"/>
          <w:sz w:val="24"/>
          <w:szCs w:val="24"/>
        </w:rPr>
        <w:t xml:space="preserve">BRASIL. Lei 9.394, de 20 de dezembro de 1996. Estabelece as diretrizes e bases da educação nacional. </w:t>
      </w:r>
      <w:r w:rsidRPr="001C23AD">
        <w:rPr>
          <w:rFonts w:ascii="Times New Roman" w:hAnsi="Times New Roman" w:cs="Times New Roman"/>
          <w:b/>
          <w:sz w:val="24"/>
          <w:szCs w:val="24"/>
        </w:rPr>
        <w:t>Diário Oficial da República do Brasil.</w:t>
      </w:r>
      <w:r w:rsidRPr="001C23AD">
        <w:rPr>
          <w:rFonts w:ascii="Times New Roman" w:hAnsi="Times New Roman" w:cs="Times New Roman"/>
          <w:sz w:val="24"/>
          <w:szCs w:val="24"/>
        </w:rPr>
        <w:t xml:space="preserve"> Brasília, 1996.</w:t>
      </w: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D35" w:rsidRPr="00DD5D0D" w:rsidRDefault="00694D35" w:rsidP="005074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0D">
        <w:rPr>
          <w:rFonts w:ascii="Times New Roman" w:hAnsi="Times New Roman" w:cs="Times New Roman"/>
          <w:b/>
          <w:sz w:val="24"/>
          <w:szCs w:val="24"/>
        </w:rPr>
        <w:t>EVENTO CIENTÍFICO</w:t>
      </w:r>
    </w:p>
    <w:p w:rsidR="00694D35" w:rsidRPr="00DD5D0D" w:rsidRDefault="00694D35" w:rsidP="00DD5D0D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D5D0D">
        <w:rPr>
          <w:rFonts w:ascii="Times New Roman" w:hAnsi="Times New Roman" w:cs="Times New Roman"/>
        </w:rPr>
        <w:t xml:space="preserve">CHEVALLARD, Y. Passé et </w:t>
      </w:r>
      <w:proofErr w:type="spellStart"/>
      <w:r w:rsidRPr="00DD5D0D">
        <w:rPr>
          <w:rFonts w:ascii="Times New Roman" w:hAnsi="Times New Roman" w:cs="Times New Roman"/>
        </w:rPr>
        <w:t>présent</w:t>
      </w:r>
      <w:proofErr w:type="spellEnd"/>
      <w:r w:rsidRPr="00DD5D0D">
        <w:rPr>
          <w:rFonts w:ascii="Times New Roman" w:hAnsi="Times New Roman" w:cs="Times New Roman"/>
        </w:rPr>
        <w:t xml:space="preserve"> de </w:t>
      </w:r>
      <w:proofErr w:type="spellStart"/>
      <w:r w:rsidRPr="00DD5D0D">
        <w:rPr>
          <w:rFonts w:ascii="Times New Roman" w:hAnsi="Times New Roman" w:cs="Times New Roman"/>
        </w:rPr>
        <w:t>la</w:t>
      </w:r>
      <w:proofErr w:type="spellEnd"/>
      <w:r w:rsidRPr="00DD5D0D">
        <w:rPr>
          <w:rFonts w:ascii="Times New Roman" w:hAnsi="Times New Roman" w:cs="Times New Roman"/>
        </w:rPr>
        <w:t xml:space="preserve"> </w:t>
      </w:r>
      <w:proofErr w:type="spellStart"/>
      <w:r w:rsidRPr="00DD5D0D">
        <w:rPr>
          <w:rFonts w:ascii="Times New Roman" w:hAnsi="Times New Roman" w:cs="Times New Roman"/>
        </w:rPr>
        <w:t>théorie</w:t>
      </w:r>
      <w:proofErr w:type="spellEnd"/>
      <w:r w:rsidRPr="00DD5D0D">
        <w:rPr>
          <w:rFonts w:ascii="Times New Roman" w:hAnsi="Times New Roman" w:cs="Times New Roman"/>
        </w:rPr>
        <w:t xml:space="preserve"> </w:t>
      </w:r>
      <w:proofErr w:type="spellStart"/>
      <w:r w:rsidRPr="00DD5D0D">
        <w:rPr>
          <w:rFonts w:ascii="Times New Roman" w:hAnsi="Times New Roman" w:cs="Times New Roman"/>
        </w:rPr>
        <w:t>anthropologique</w:t>
      </w:r>
      <w:proofErr w:type="spellEnd"/>
      <w:r w:rsidRPr="00DD5D0D">
        <w:rPr>
          <w:rFonts w:ascii="Times New Roman" w:hAnsi="Times New Roman" w:cs="Times New Roman"/>
        </w:rPr>
        <w:t xml:space="preserve"> </w:t>
      </w:r>
      <w:proofErr w:type="spellStart"/>
      <w:r w:rsidRPr="00DD5D0D">
        <w:rPr>
          <w:rFonts w:ascii="Times New Roman" w:hAnsi="Times New Roman" w:cs="Times New Roman"/>
        </w:rPr>
        <w:t>du</w:t>
      </w:r>
      <w:proofErr w:type="spellEnd"/>
      <w:r w:rsidRPr="00DD5D0D">
        <w:rPr>
          <w:rFonts w:ascii="Times New Roman" w:hAnsi="Times New Roman" w:cs="Times New Roman"/>
        </w:rPr>
        <w:t xml:space="preserve"> </w:t>
      </w:r>
      <w:proofErr w:type="spellStart"/>
      <w:r w:rsidRPr="00DD5D0D">
        <w:rPr>
          <w:rFonts w:ascii="Times New Roman" w:hAnsi="Times New Roman" w:cs="Times New Roman"/>
        </w:rPr>
        <w:t>didactique</w:t>
      </w:r>
      <w:proofErr w:type="spellEnd"/>
      <w:r w:rsidRPr="00DD5D0D">
        <w:rPr>
          <w:rFonts w:ascii="Times New Roman" w:hAnsi="Times New Roman" w:cs="Times New Roman"/>
        </w:rPr>
        <w:t xml:space="preserve">. In: CONGRÈS INTERNATIONAL SUR LA THÉORIE ANTHROPOLOGIQUE DU DIDACTIQUE, 2. </w:t>
      </w:r>
      <w:proofErr w:type="spellStart"/>
      <w:r w:rsidRPr="00DD5D0D">
        <w:rPr>
          <w:rFonts w:ascii="Times New Roman" w:hAnsi="Times New Roman" w:cs="Times New Roman"/>
        </w:rPr>
        <w:t>Uzès</w:t>
      </w:r>
      <w:proofErr w:type="spellEnd"/>
      <w:r w:rsidRPr="00DD5D0D">
        <w:rPr>
          <w:rFonts w:ascii="Times New Roman" w:hAnsi="Times New Roman" w:cs="Times New Roman"/>
        </w:rPr>
        <w:t xml:space="preserve"> (França), 2007. Comunicação oral. </w:t>
      </w:r>
      <w:r w:rsidRPr="00DD5D0D">
        <w:rPr>
          <w:rFonts w:ascii="Times New Roman" w:hAnsi="Times New Roman" w:cs="Times New Roman"/>
          <w:b/>
          <w:bCs/>
        </w:rPr>
        <w:t xml:space="preserve">Anais ..., </w:t>
      </w:r>
      <w:proofErr w:type="spellStart"/>
      <w:r w:rsidRPr="00DD5D0D">
        <w:rPr>
          <w:rFonts w:ascii="Times New Roman" w:hAnsi="Times New Roman" w:cs="Times New Roman"/>
        </w:rPr>
        <w:t>Uzès</w:t>
      </w:r>
      <w:proofErr w:type="spellEnd"/>
      <w:r w:rsidRPr="00DD5D0D">
        <w:rPr>
          <w:rFonts w:ascii="Times New Roman" w:hAnsi="Times New Roman" w:cs="Times New Roman"/>
        </w:rPr>
        <w:t xml:space="preserve"> (França), 2007. </w:t>
      </w:r>
    </w:p>
    <w:p w:rsidR="00DD5D0D" w:rsidRPr="00DD5D0D" w:rsidRDefault="00DD5D0D" w:rsidP="00DD5D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0D">
        <w:rPr>
          <w:rFonts w:ascii="Times New Roman" w:hAnsi="Times New Roman" w:cs="Times New Roman"/>
          <w:sz w:val="24"/>
          <w:szCs w:val="24"/>
        </w:rPr>
        <w:t xml:space="preserve">SCHWAETZ, S; BITTENCOURT, Z. A. </w:t>
      </w:r>
      <w:r w:rsidRPr="00DD5D0D">
        <w:rPr>
          <w:rFonts w:ascii="Times New Roman" w:hAnsi="Times New Roman" w:cs="Times New Roman"/>
          <w:bCs/>
          <w:sz w:val="24"/>
          <w:szCs w:val="24"/>
        </w:rPr>
        <w:t>Quem é o “bom professor” universitário? Estudantes e professores de cursos de licenciatura em pedagogia dizem quais são as (ideais) qualidades deste profissional. SEMINÁRIO DE PESQUISA EM EDUCAÇÃO DA REGIÃO SUL</w:t>
      </w:r>
      <w:r w:rsidRPr="00DD5D0D">
        <w:rPr>
          <w:rFonts w:ascii="Times New Roman" w:hAnsi="Times New Roman" w:cs="Times New Roman"/>
          <w:sz w:val="24"/>
          <w:szCs w:val="24"/>
        </w:rPr>
        <w:t xml:space="preserve"> (ANPED SUL), 9., Caxias do Sul, 2012. </w:t>
      </w:r>
      <w:r w:rsidRPr="00DD5D0D">
        <w:rPr>
          <w:rFonts w:ascii="Times New Roman" w:hAnsi="Times New Roman" w:cs="Times New Roman"/>
          <w:b/>
          <w:sz w:val="24"/>
          <w:szCs w:val="24"/>
        </w:rPr>
        <w:t>Anais</w:t>
      </w:r>
      <w:r w:rsidRPr="00DD5D0D">
        <w:rPr>
          <w:rFonts w:ascii="Times New Roman" w:hAnsi="Times New Roman" w:cs="Times New Roman"/>
          <w:sz w:val="24"/>
          <w:szCs w:val="24"/>
        </w:rPr>
        <w:t xml:space="preserve"> ... Caxias do Sul: UCS, 2012.</w:t>
      </w:r>
    </w:p>
    <w:p w:rsidR="00694D35" w:rsidRPr="00887C22" w:rsidRDefault="00694D35" w:rsidP="00507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D35" w:rsidRPr="00887C22" w:rsidSect="001C23AD">
      <w:headerReference w:type="default" r:id="rId10"/>
      <w:headerReference w:type="first" r:id="rId11"/>
      <w:pgSz w:w="11906" w:h="16838"/>
      <w:pgMar w:top="138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A4" w:rsidRDefault="001404A4" w:rsidP="00887C22">
      <w:pPr>
        <w:spacing w:after="0" w:line="240" w:lineRule="auto"/>
      </w:pPr>
      <w:r>
        <w:separator/>
      </w:r>
    </w:p>
  </w:endnote>
  <w:endnote w:type="continuationSeparator" w:id="0">
    <w:p w:rsidR="001404A4" w:rsidRDefault="001404A4" w:rsidP="0088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A4" w:rsidRDefault="001404A4" w:rsidP="00887C22">
      <w:pPr>
        <w:spacing w:after="0" w:line="240" w:lineRule="auto"/>
      </w:pPr>
      <w:r>
        <w:separator/>
      </w:r>
    </w:p>
  </w:footnote>
  <w:footnote w:type="continuationSeparator" w:id="0">
    <w:p w:rsidR="001404A4" w:rsidRDefault="001404A4" w:rsidP="00887C22">
      <w:pPr>
        <w:spacing w:after="0" w:line="240" w:lineRule="auto"/>
      </w:pPr>
      <w:r>
        <w:continuationSeparator/>
      </w:r>
    </w:p>
  </w:footnote>
  <w:footnote w:id="1">
    <w:p w:rsidR="00887C22" w:rsidRPr="001860CE" w:rsidRDefault="00887C22">
      <w:pPr>
        <w:pStyle w:val="Textodenotaderodap"/>
        <w:rPr>
          <w:rFonts w:ascii="Times New Roman" w:hAnsi="Times New Roman" w:cs="Times New Roman"/>
        </w:rPr>
      </w:pPr>
      <w:r w:rsidRPr="001860CE">
        <w:rPr>
          <w:rStyle w:val="Refdenotaderodap"/>
          <w:rFonts w:ascii="Times New Roman" w:hAnsi="Times New Roman" w:cs="Times New Roman"/>
        </w:rPr>
        <w:sym w:font="Symbol" w:char="F02A"/>
      </w:r>
      <w:r w:rsidRPr="001860CE">
        <w:rPr>
          <w:rFonts w:ascii="Times New Roman" w:hAnsi="Times New Roman" w:cs="Times New Roman"/>
        </w:rPr>
        <w:t xml:space="preserve"> </w:t>
      </w:r>
      <w:r w:rsidR="001860CE" w:rsidRPr="001860CE">
        <w:rPr>
          <w:rFonts w:ascii="Times New Roman" w:hAnsi="Times New Roman" w:cs="Times New Roman"/>
        </w:rPr>
        <w:t xml:space="preserve">Licenciando em </w:t>
      </w:r>
      <w:proofErr w:type="gramStart"/>
      <w:r w:rsidR="001860CE" w:rsidRPr="001860CE">
        <w:rPr>
          <w:rFonts w:ascii="Times New Roman" w:hAnsi="Times New Roman" w:cs="Times New Roman"/>
        </w:rPr>
        <w:t>XXXXXX .</w:t>
      </w:r>
      <w:proofErr w:type="gramEnd"/>
      <w:r w:rsidRPr="001860CE">
        <w:rPr>
          <w:rFonts w:ascii="Times New Roman" w:hAnsi="Times New Roman" w:cs="Times New Roman"/>
        </w:rPr>
        <w:t xml:space="preserve"> Instituição de Ensino Superior. </w:t>
      </w:r>
      <w:r w:rsidR="001860CE" w:rsidRPr="001860CE">
        <w:rPr>
          <w:rFonts w:ascii="Times New Roman" w:hAnsi="Times New Roman" w:cs="Times New Roman"/>
        </w:rPr>
        <w:t xml:space="preserve"> E-mail: xxxxxxx@xxxxx.com</w:t>
      </w:r>
    </w:p>
  </w:footnote>
  <w:footnote w:id="2">
    <w:p w:rsidR="001860CE" w:rsidRDefault="001860CE">
      <w:pPr>
        <w:pStyle w:val="Textodenotaderodap"/>
        <w:rPr>
          <w:rFonts w:ascii="Times New Roman" w:hAnsi="Times New Roman" w:cs="Times New Roman"/>
        </w:rPr>
      </w:pPr>
      <w:r w:rsidRPr="001860CE">
        <w:rPr>
          <w:rStyle w:val="Refdenotaderodap"/>
          <w:rFonts w:ascii="Times New Roman" w:hAnsi="Times New Roman" w:cs="Times New Roman"/>
        </w:rPr>
        <w:sym w:font="Symbol" w:char="F02A"/>
      </w:r>
      <w:r w:rsidRPr="001860CE">
        <w:rPr>
          <w:rStyle w:val="Refdenotaderodap"/>
          <w:rFonts w:ascii="Times New Roman" w:hAnsi="Times New Roman" w:cs="Times New Roman"/>
        </w:rPr>
        <w:sym w:font="Symbol" w:char="F02A"/>
      </w:r>
      <w:r w:rsidRPr="001860CE">
        <w:rPr>
          <w:rFonts w:ascii="Times New Roman" w:hAnsi="Times New Roman" w:cs="Times New Roman"/>
        </w:rPr>
        <w:t xml:space="preserve"> Titulação acadêmica. Instituição de Ensino Superior.  E-mail: </w:t>
      </w:r>
      <w:hyperlink r:id="rId1" w:history="1">
        <w:r w:rsidR="001C23AD" w:rsidRPr="00FC25AE">
          <w:rPr>
            <w:rStyle w:val="Hyperlink"/>
            <w:rFonts w:ascii="Times New Roman" w:hAnsi="Times New Roman" w:cs="Times New Roman"/>
          </w:rPr>
          <w:t>xxxxxxx@xxxxx.com</w:t>
        </w:r>
      </w:hyperlink>
    </w:p>
    <w:p w:rsidR="001C23AD" w:rsidRPr="001C23AD" w:rsidRDefault="001C23AD">
      <w:pPr>
        <w:pStyle w:val="Textodenotaderodap"/>
        <w:rPr>
          <w:rFonts w:ascii="Times New Roman" w:hAnsi="Times New Roman" w:cs="Times New Roman"/>
          <w:b/>
        </w:rPr>
      </w:pPr>
      <w:r w:rsidRPr="001C23AD">
        <w:rPr>
          <w:rFonts w:ascii="Times New Roman" w:hAnsi="Times New Roman" w:cs="Times New Roman"/>
          <w:b/>
        </w:rPr>
        <w:t>GT 0X - XXXXXXXX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39865"/>
      <w:docPartObj>
        <w:docPartGallery w:val="Page Numbers (Top of Page)"/>
        <w:docPartUnique/>
      </w:docPartObj>
    </w:sdtPr>
    <w:sdtEndPr/>
    <w:sdtContent>
      <w:p w:rsidR="001C23AD" w:rsidRDefault="001C23A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2B">
          <w:rPr>
            <w:noProof/>
          </w:rPr>
          <w:t>4</w:t>
        </w:r>
        <w:r>
          <w:fldChar w:fldCharType="end"/>
        </w:r>
      </w:p>
    </w:sdtContent>
  </w:sdt>
  <w:p w:rsidR="001C23AD" w:rsidRDefault="001C23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6013"/>
      <w:gridCol w:w="1402"/>
    </w:tblGrid>
    <w:tr w:rsidR="001C23AD" w:rsidTr="001C23AD">
      <w:tc>
        <w:tcPr>
          <w:tcW w:w="1413" w:type="dxa"/>
        </w:tcPr>
        <w:p w:rsidR="001C23AD" w:rsidRDefault="001C23AD">
          <w:pPr>
            <w:pStyle w:val="Cabealho"/>
            <w:rPr>
              <w:rFonts w:ascii="Verdana" w:hAnsi="Verdana"/>
              <w:b/>
              <w:bCs/>
              <w:color w:val="000000"/>
              <w:sz w:val="24"/>
              <w:szCs w:val="28"/>
              <w:shd w:val="clear" w:color="auto" w:fill="FFFFFF"/>
            </w:rPr>
          </w:pPr>
          <w:r>
            <w:rPr>
              <w:rFonts w:ascii="Verdana" w:hAnsi="Verdana"/>
              <w:b/>
              <w:bCs/>
              <w:noProof/>
              <w:color w:val="000000"/>
              <w:sz w:val="24"/>
              <w:szCs w:val="28"/>
              <w:shd w:val="clear" w:color="auto" w:fill="FFFFFF"/>
              <w:lang w:eastAsia="pt-BR"/>
            </w:rPr>
            <w:drawing>
              <wp:inline distT="0" distB="0" distL="0" distR="0">
                <wp:extent cx="905001" cy="924054"/>
                <wp:effectExtent l="0" t="0" r="9525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001" cy="924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1C23AD" w:rsidRPr="001C23AD" w:rsidRDefault="001C23AD" w:rsidP="001C23AD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Cs w:val="28"/>
              <w:shd w:val="clear" w:color="auto" w:fill="FFFFFF"/>
            </w:rPr>
          </w:pPr>
          <w:r w:rsidRPr="001C23AD">
            <w:rPr>
              <w:rFonts w:ascii="Verdana" w:hAnsi="Verdana"/>
              <w:b/>
              <w:bCs/>
              <w:color w:val="000000"/>
              <w:szCs w:val="28"/>
              <w:shd w:val="clear" w:color="auto" w:fill="FFFFFF"/>
            </w:rPr>
            <w:t>2º Simpósio dos Estágios Supervisionados para a Docência – II SESDOC (EDUCIAMA/UFAM)</w:t>
          </w:r>
        </w:p>
        <w:p w:rsidR="001C23AD" w:rsidRPr="001C23AD" w:rsidRDefault="001C23AD" w:rsidP="001C23AD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Verdana" w:hAnsi="Verdana"/>
              <w:color w:val="000000"/>
              <w:sz w:val="14"/>
              <w:szCs w:val="20"/>
            </w:rPr>
          </w:pPr>
          <w:r w:rsidRPr="001C23AD">
            <w:rPr>
              <w:rFonts w:ascii="Verdana" w:hAnsi="Verdana"/>
              <w:color w:val="000000"/>
              <w:sz w:val="20"/>
              <w:szCs w:val="28"/>
            </w:rPr>
            <w:t>Pesquisa na escola: o professor produtor de saber</w:t>
          </w:r>
        </w:p>
        <w:p w:rsidR="001C23AD" w:rsidRPr="001C23AD" w:rsidRDefault="001C23AD" w:rsidP="001C23AD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Verdana" w:hAnsi="Verdana"/>
              <w:color w:val="000000"/>
              <w:sz w:val="12"/>
              <w:szCs w:val="20"/>
            </w:rPr>
          </w:pPr>
          <w:r w:rsidRPr="001C23AD">
            <w:rPr>
              <w:rFonts w:ascii="Verdana" w:hAnsi="Verdana"/>
              <w:b/>
              <w:bCs/>
              <w:color w:val="000000"/>
              <w:sz w:val="20"/>
              <w:szCs w:val="29"/>
            </w:rPr>
            <w:t>Manaus, 24 e 25 de março de 2016</w:t>
          </w:r>
        </w:p>
        <w:p w:rsidR="001C23AD" w:rsidRDefault="001C23AD">
          <w:pPr>
            <w:pStyle w:val="Cabealho"/>
            <w:rPr>
              <w:rFonts w:ascii="Verdana" w:hAnsi="Verdana"/>
              <w:b/>
              <w:bCs/>
              <w:color w:val="000000"/>
              <w:sz w:val="24"/>
              <w:szCs w:val="28"/>
              <w:shd w:val="clear" w:color="auto" w:fill="FFFFFF"/>
            </w:rPr>
          </w:pPr>
        </w:p>
      </w:tc>
      <w:tc>
        <w:tcPr>
          <w:tcW w:w="1411" w:type="dxa"/>
        </w:tcPr>
        <w:p w:rsidR="001C23AD" w:rsidRDefault="001C23AD">
          <w:pPr>
            <w:pStyle w:val="Cabealho"/>
            <w:rPr>
              <w:rFonts w:ascii="Verdana" w:hAnsi="Verdana"/>
              <w:b/>
              <w:bCs/>
              <w:color w:val="000000"/>
              <w:sz w:val="24"/>
              <w:szCs w:val="28"/>
              <w:shd w:val="clear" w:color="auto" w:fill="FFFFFF"/>
            </w:rPr>
          </w:pPr>
          <w:r>
            <w:rPr>
              <w:noProof/>
              <w:lang w:eastAsia="pt-BR"/>
            </w:rPr>
            <w:drawing>
              <wp:inline distT="0" distB="0" distL="0" distR="0" wp14:anchorId="419FAA31" wp14:editId="47ED6EF4">
                <wp:extent cx="657225" cy="904875"/>
                <wp:effectExtent l="0" t="0" r="9525" b="952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23AD" w:rsidRDefault="001C23AD" w:rsidP="001C23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D3"/>
    <w:rsid w:val="000F292B"/>
    <w:rsid w:val="001404A4"/>
    <w:rsid w:val="001860CE"/>
    <w:rsid w:val="001C23AD"/>
    <w:rsid w:val="003B618F"/>
    <w:rsid w:val="0041754B"/>
    <w:rsid w:val="004A7E64"/>
    <w:rsid w:val="005074D3"/>
    <w:rsid w:val="00661F9D"/>
    <w:rsid w:val="00694D35"/>
    <w:rsid w:val="006B06EB"/>
    <w:rsid w:val="00887C22"/>
    <w:rsid w:val="00DD5D0D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E4120"/>
  <w15:chartTrackingRefBased/>
  <w15:docId w15:val="{F673A64B-6F37-4DF9-B0CE-8BD61D01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87C2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7C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7C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7C22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694D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4D35"/>
    <w:rPr>
      <w:color w:val="0563C1" w:themeColor="hyperlink"/>
      <w:u w:val="single"/>
    </w:rPr>
  </w:style>
  <w:style w:type="paragraph" w:customStyle="1" w:styleId="Default">
    <w:name w:val="Default"/>
    <w:rsid w:val="00694D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Simples2">
    <w:name w:val="Plain Table 2"/>
    <w:basedOn w:val="Tabelanormal"/>
    <w:uiPriority w:val="42"/>
    <w:rsid w:val="00661F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C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3AD"/>
  </w:style>
  <w:style w:type="paragraph" w:styleId="Rodap">
    <w:name w:val="footer"/>
    <w:basedOn w:val="Normal"/>
    <w:link w:val="RodapChar"/>
    <w:uiPriority w:val="99"/>
    <w:unhideWhenUsed/>
    <w:rsid w:val="001C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3AD"/>
  </w:style>
  <w:style w:type="table" w:styleId="Tabelacomgrade">
    <w:name w:val="Table Grid"/>
    <w:basedOn w:val="Tabelanormal"/>
    <w:uiPriority w:val="39"/>
    <w:rsid w:val="001C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r.ufu.br/index.php/revextensao/issue/view/8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.inep.gov.br/superior-censosuperior-sinops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xxxxx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C99F-5314-4E4E-A9CB-6BCAFA48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SESDOC</dc:title>
  <dc:subject/>
  <dc:creator>SAULO C SEIFFERT SANTOS</dc:creator>
  <cp:keywords>Educiama 2016</cp:keywords>
  <dc:description/>
  <cp:lastModifiedBy>SAULO C SEIFFERT SANTOS</cp:lastModifiedBy>
  <cp:revision>4</cp:revision>
  <dcterms:created xsi:type="dcterms:W3CDTF">2016-01-22T17:10:00Z</dcterms:created>
  <dcterms:modified xsi:type="dcterms:W3CDTF">2016-01-23T21:04:00Z</dcterms:modified>
</cp:coreProperties>
</file>